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79506">
      <w:pPr>
        <w:pStyle w:val="2"/>
        <w:bidi w:val="0"/>
        <w:rPr>
          <w:rFonts w:hint="eastAsia"/>
        </w:rPr>
      </w:pPr>
      <w:r>
        <w:rPr>
          <w:rFonts w:hint="eastAsia"/>
        </w:rPr>
        <w:t>大潮从不止</w:t>
      </w:r>
      <w:bookmarkStart w:id="0" w:name="_GoBack"/>
      <w:bookmarkEnd w:id="0"/>
      <w:r>
        <w:rPr>
          <w:rFonts w:hint="eastAsia"/>
        </w:rPr>
        <w:t>息</w:t>
      </w:r>
    </w:p>
    <w:p w14:paraId="4CE6BE13">
      <w:pPr>
        <w:rPr>
          <w:rFonts w:hint="eastAsia"/>
        </w:rPr>
      </w:pPr>
      <w:r>
        <w:rPr>
          <w:rFonts w:hint="eastAsia"/>
        </w:rPr>
        <w:t>今年是改革开放40周年，当人们从不同视角回顾40年来社会变迁时，很难忽视一个群体—农民工。</w:t>
      </w:r>
    </w:p>
    <w:p w14:paraId="460E1687">
      <w:pPr>
        <w:rPr>
          <w:rFonts w:hint="eastAsia"/>
        </w:rPr>
      </w:pPr>
      <w:r>
        <w:rPr>
          <w:rFonts w:hint="eastAsia"/>
        </w:rPr>
        <w:t>改革开放为中国社会带来巨大而丰富变化的诸多事物中，农民工群体的诞生和发展，与中国经济快速增长、位至世界经济总量第二密不可分的同时，也总是与权利、法治、公平、正义、文明这样的词汇息息相关。</w:t>
      </w:r>
    </w:p>
    <w:p w14:paraId="359D3300">
      <w:pPr>
        <w:rPr>
          <w:rFonts w:hint="eastAsia"/>
        </w:rPr>
      </w:pPr>
      <w:r>
        <w:rPr>
          <w:rFonts w:hint="eastAsia"/>
        </w:rPr>
        <w:t>几十年来，农民工一开始被称为“盲流”，后来被称为“民工”，之后是“农民工”，再后来，有声音认为这一称呼不够尊重，于是改称“进城务工人员”，一段时间后，“农民工”重现媒体。直到现在，这个称谓在人们心中逐渐仅作为表达身份的中性词出现，这个群体才接近其社会意义上的平等。尽管，这种平等无论在制度还是实践中，还有一定的差距。</w:t>
      </w:r>
    </w:p>
    <w:p w14:paraId="41A138EF">
      <w:pPr>
        <w:rPr>
          <w:rFonts w:hint="eastAsia"/>
        </w:rPr>
      </w:pPr>
      <w:r>
        <w:rPr>
          <w:rFonts w:hint="eastAsia"/>
        </w:rPr>
        <w:t>在我的个体记忆中，与农民工这个群体相关的词汇先是蛇皮袋、塑料桶、扁担；后来是建筑工地、流水线、工伤、欠薪；再后来，留守儿童、积分落户、农民工全国人大代表、农民工兼职工会副主席……</w:t>
      </w:r>
    </w:p>
    <w:p w14:paraId="65CA53E2">
      <w:pPr>
        <w:rPr>
          <w:rFonts w:hint="eastAsia"/>
        </w:rPr>
      </w:pPr>
      <w:r>
        <w:rPr>
          <w:rFonts w:hint="eastAsia"/>
        </w:rPr>
        <w:t>“一个民工进城了。他和这座城市唯一的联系，就是脚上那双回力牌白球鞋……”</w:t>
      </w:r>
    </w:p>
    <w:p w14:paraId="031F70BB">
      <w:pPr>
        <w:rPr>
          <w:rFonts w:hint="eastAsia"/>
        </w:rPr>
      </w:pPr>
      <w:r>
        <w:rPr>
          <w:rFonts w:hint="eastAsia"/>
        </w:rPr>
        <w:t>上世纪90年代初，当中国青年报记者以这样的开头来描摹民工潮时，回力牌白球鞋这个细节，给10年后初入媒体就职的我，留下了非常深刻的印象。</w:t>
      </w:r>
    </w:p>
    <w:p w14:paraId="5B1FDB16">
      <w:pPr>
        <w:rPr>
          <w:rFonts w:hint="eastAsia"/>
        </w:rPr>
      </w:pPr>
      <w:r>
        <w:rPr>
          <w:rFonts w:hint="eastAsia"/>
        </w:rPr>
        <w:t>在这之后，接近20年的职业生涯中，我采访过无家可归的农民工、被欠薪的农民工、流水线上的新生代农民工、飘在北京心怀梦想的农民工子女。这几年，采访较多的还要数农民工代表、农民工兼职工会副主席和农民工劳动模范等。</w:t>
      </w:r>
    </w:p>
    <w:p w14:paraId="14F45268">
      <w:pPr>
        <w:rPr>
          <w:rFonts w:hint="eastAsia"/>
        </w:rPr>
      </w:pPr>
      <w:r>
        <w:rPr>
          <w:rFonts w:hint="eastAsia"/>
        </w:rPr>
        <w:t>如果，农民工群体40年来的变化是一面镜子，不可否认，它照出了中国社会在改革开放40年中最生动而丰富的进步。</w:t>
      </w:r>
    </w:p>
    <w:p w14:paraId="06D7FEDF">
      <w:pPr>
        <w:rPr>
          <w:rFonts w:hint="eastAsia"/>
        </w:rPr>
      </w:pPr>
      <w:r>
        <w:rPr>
          <w:rFonts w:hint="eastAsia"/>
        </w:rPr>
        <w:t>最近，中国工人出版社出版了《中国农民工40年》，感谢作者授权本刊以缩编的形式奉献给读者。作者以大量的历史资料、深入的理论研究和缜密的思考文字，为我们呈现了一幅丰富翔实的农民工40年发展图景。如今看来，有些历史依然触目惊心，但每一次引爆社会关注的事件后，政府作为紧跟其后；有些国家政策“破冰”意义浓厚，但它们所激发出的社会连锁力量不可小觑。</w:t>
      </w:r>
    </w:p>
    <w:p w14:paraId="6F9A33DD">
      <w:pPr>
        <w:rPr>
          <w:rFonts w:hint="eastAsia"/>
        </w:rPr>
      </w:pPr>
      <w:r>
        <w:rPr>
          <w:rFonts w:hint="eastAsia"/>
        </w:rPr>
        <w:t>中国农民工的命运与国家命运紧密相连，一个群体以最顽强的努力为中国社会转型注入“推进剂”，也必然以最终融入城市文明为象征，完成自己的“马拉河之渡”。</w:t>
      </w:r>
    </w:p>
    <w:p w14:paraId="19EAE52C">
      <w:pPr>
        <w:rPr>
          <w:rFonts w:hint="eastAsia"/>
        </w:rPr>
      </w:pPr>
      <w:r>
        <w:rPr>
          <w:rFonts w:hint="eastAsia"/>
        </w:rPr>
        <w:t>农民工，既是主动挺立改革大潮的“弄潮儿”，更是始终参与改革的“赶海人”。他们，是改革大潮的参与者、见证者和推动者。</w:t>
      </w:r>
    </w:p>
    <w:p w14:paraId="00D459ED">
      <w:r>
        <w:rPr>
          <w:rFonts w:hint="eastAsia"/>
        </w:rPr>
        <w:t>如今，进一步深化改革正在进行中，大潮从不止息，2.87亿农民工群体阶层迁徙的力量依然蓬勃。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7AB1D"/>
    <w:rsid w:val="3F97A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2026-06-17T11:07:00Z</dcterms:created>
  <dc:creator>jiaojiao</dc:creator>
  <cp:lastModifiedBy>jiaojiao</cp:lastModifiedBy>
  <dcterms:modified xsi:type="dcterms:W3CDTF">2026-06-17T11:07:35Z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7B5EB6DE62F69075630F326A12BE6392_41</vt:lpwstr>
  </property>
</Properties>
</file>